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636" w:rsidRDefault="00091636" w:rsidP="00091636">
      <w:pPr>
        <w:pStyle w:val="ae"/>
      </w:pPr>
      <w:bookmarkStart w:id="0" w:name="block-14130180"/>
      <w:bookmarkStart w:id="1" w:name="_GoBack"/>
      <w:bookmarkEnd w:id="1"/>
      <w:r>
        <w:rPr>
          <w:noProof/>
        </w:rPr>
        <w:drawing>
          <wp:inline distT="0" distB="0" distL="0" distR="0" wp14:anchorId="30B3ACED" wp14:editId="55303990">
            <wp:extent cx="6102350" cy="8382000"/>
            <wp:effectExtent l="0" t="0" r="0" b="0"/>
            <wp:docPr id="2" name="Рисунок 2" descr="C:\Users\Светлана\Downloads\PDF Scanner 210224 11.1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PDF Scanner 210224 11.10.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01" cy="840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70" w:rsidRDefault="002F2ED6" w:rsidP="002207B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7D58C4" w:rsidRPr="002207B5" w:rsidRDefault="00E53AF3" w:rsidP="002207B5">
      <w:pPr>
        <w:spacing w:after="0" w:line="264" w:lineRule="auto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2207B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2207B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‌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7D58C4">
      <w:pPr>
        <w:rPr>
          <w:lang w:val="ru-RU"/>
        </w:rPr>
        <w:sectPr w:rsidR="007D58C4" w:rsidRPr="002207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bookmarkStart w:id="3" w:name="block-14130184"/>
      <w:bookmarkEnd w:id="0"/>
      <w:r w:rsidRPr="002207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D58C4" w:rsidRPr="002207B5" w:rsidRDefault="007D58C4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Цвет тёплый и холодный – цветовой контраст.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>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7D58C4" w:rsidRPr="002207B5" w:rsidRDefault="007D58C4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207B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D58C4" w:rsidRPr="002207B5" w:rsidRDefault="007D58C4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</w:t>
      </w: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войне. Работа с пластилином или глиной. Выражение значительности, трагизма и победительной силы.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 М. Васнецова, Б. М.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207B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D58C4" w:rsidRPr="002207B5" w:rsidRDefault="007D58C4">
      <w:pPr>
        <w:rPr>
          <w:lang w:val="ru-RU"/>
        </w:rPr>
        <w:sectPr w:rsidR="007D58C4" w:rsidRPr="002207B5">
          <w:pgSz w:w="11906" w:h="16383"/>
          <w:pgMar w:top="1134" w:right="850" w:bottom="1134" w:left="1701" w:header="720" w:footer="720" w:gutter="0"/>
          <w:cols w:space="720"/>
        </w:sect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bookmarkStart w:id="7" w:name="block-14130181"/>
      <w:bookmarkEnd w:id="3"/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D58C4" w:rsidRPr="002207B5" w:rsidRDefault="00E53A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ценностное отношение к своей Родине – России; </w:t>
      </w:r>
    </w:p>
    <w:p w:rsidR="007D58C4" w:rsidRPr="002207B5" w:rsidRDefault="00E53A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-смысловые ориентации и установки, отражающие индивидуально-личностные позиции и социально значимые личностные качества;</w:t>
      </w:r>
    </w:p>
    <w:p w:rsidR="007D58C4" w:rsidRDefault="00E53AF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58C4" w:rsidRPr="002207B5" w:rsidRDefault="00E53A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мотивация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к познанию и обучению, готовность к саморазвитию и активному участию в социально значимой деятельности;</w:t>
      </w:r>
    </w:p>
    <w:p w:rsidR="007D58C4" w:rsidRPr="002207B5" w:rsidRDefault="00E53A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позитивный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</w:t>
      </w: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способствуют пониманию другого человека, становлению чувства личной ответственности.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D58C4" w:rsidRDefault="00E53AF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доминантные черты (характерные особенности) в визуальном образе;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плоскостные и пространственные объекты по заданным основаниям;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ассоциативные связи между визуальными образами разных форм и предметов;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части и целое в видимом образе, предмете, конструкции;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пропорциональные отношения частей внутри целого и предметов между собой;</w:t>
      </w:r>
    </w:p>
    <w:p w:rsidR="007D58C4" w:rsidRDefault="00E53AF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анализировать ритмические отношения в пространстве и в изображении (визуальном образе) на установленных основаниях;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обобщённый образ реальности при построении плоской композиции; 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тональные отношения (тёмное – светлое) в пространственных и плоскостных объектах;</w:t>
      </w:r>
    </w:p>
    <w:p w:rsidR="007D58C4" w:rsidRPr="002207B5" w:rsidRDefault="00E53A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анализировать эмоциональное воздействие цветовых отношений в пространственной среде и плоскостном изображении.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оценивать с позиций эстетических категорий явления природы и предметно-пространственную среду жизни человека;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выводы, соответствующие эстетическим, аналитическим и другим учебным установкам по результатам проведённого наблюдения;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составления орнаментов и декоративных композиций;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произведения изобразительного искусства по жанрам в качестве инструмента анализа содержания произведений;</w:t>
      </w:r>
    </w:p>
    <w:p w:rsidR="007D58C4" w:rsidRPr="002207B5" w:rsidRDefault="00E53A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D58C4" w:rsidRDefault="00E53AF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работать с электронными учебниками и учебными пособиями;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D58C4" w:rsidRPr="002207B5" w:rsidRDefault="00E53A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при работе в Интернете.</w:t>
      </w: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объяснять результаты своего творческого, художественного или исследовательского опыта;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D58C4" w:rsidRPr="002207B5" w:rsidRDefault="00E53A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D58C4" w:rsidRPr="002207B5" w:rsidRDefault="00E53A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внимательно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относиться и выполнять учебные задачи, поставленные учителем;</w:t>
      </w:r>
    </w:p>
    <w:p w:rsidR="007D58C4" w:rsidRPr="002207B5" w:rsidRDefault="00E53A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учебных действий при выполнении задания;</w:t>
      </w:r>
    </w:p>
    <w:p w:rsidR="007D58C4" w:rsidRPr="002207B5" w:rsidRDefault="00E53A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D58C4" w:rsidRPr="002207B5" w:rsidRDefault="00E53A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результата.</w:t>
      </w:r>
    </w:p>
    <w:p w:rsidR="007D58C4" w:rsidRPr="002207B5" w:rsidRDefault="007D58C4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7D58C4" w:rsidRDefault="007D58C4">
      <w:pPr>
        <w:spacing w:after="0"/>
        <w:ind w:left="120"/>
        <w:rPr>
          <w:lang w:val="ru-RU"/>
        </w:rPr>
      </w:pPr>
    </w:p>
    <w:p w:rsidR="002F2ED6" w:rsidRDefault="002F2ED6">
      <w:pPr>
        <w:spacing w:after="0"/>
        <w:ind w:left="120"/>
        <w:rPr>
          <w:lang w:val="ru-RU"/>
        </w:rPr>
      </w:pPr>
    </w:p>
    <w:p w:rsidR="002F2ED6" w:rsidRDefault="002F2ED6">
      <w:pPr>
        <w:spacing w:after="0"/>
        <w:ind w:left="120"/>
        <w:rPr>
          <w:lang w:val="ru-RU"/>
        </w:rPr>
      </w:pPr>
    </w:p>
    <w:p w:rsidR="002F2ED6" w:rsidRPr="002207B5" w:rsidRDefault="002F2ED6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58C4" w:rsidRPr="002207B5" w:rsidRDefault="007D58C4">
      <w:pPr>
        <w:spacing w:after="0" w:line="264" w:lineRule="auto"/>
        <w:ind w:left="120"/>
        <w:jc w:val="both"/>
        <w:rPr>
          <w:lang w:val="ru-RU"/>
        </w:rPr>
      </w:pP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Вести творческую работу на заданную тему с опорой на зрительные впечатления, организованные педагогом.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D58C4" w:rsidRPr="002207B5" w:rsidRDefault="00E53AF3">
      <w:pPr>
        <w:spacing w:after="0" w:line="264" w:lineRule="auto"/>
        <w:ind w:left="12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07B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207B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207B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D58C4" w:rsidRPr="002207B5" w:rsidRDefault="00E53AF3">
      <w:pPr>
        <w:spacing w:after="0" w:line="264" w:lineRule="auto"/>
        <w:ind w:firstLine="600"/>
        <w:jc w:val="both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7D58C4" w:rsidRPr="002207B5" w:rsidRDefault="007D58C4">
      <w:pPr>
        <w:rPr>
          <w:lang w:val="ru-RU"/>
        </w:rPr>
        <w:sectPr w:rsidR="007D58C4" w:rsidRPr="002207B5">
          <w:pgSz w:w="11906" w:h="16383"/>
          <w:pgMar w:top="1134" w:right="850" w:bottom="1134" w:left="1701" w:header="720" w:footer="720" w:gutter="0"/>
          <w:cols w:space="720"/>
        </w:sectPr>
      </w:pPr>
    </w:p>
    <w:p w:rsidR="007D58C4" w:rsidRDefault="00E53AF3">
      <w:pPr>
        <w:spacing w:after="0"/>
        <w:ind w:left="120"/>
      </w:pPr>
      <w:bookmarkStart w:id="12" w:name="block-14130182"/>
      <w:bookmarkEnd w:id="7"/>
      <w:r w:rsidRPr="002207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58C4" w:rsidRDefault="00E53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D58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/>
        </w:tc>
      </w:tr>
    </w:tbl>
    <w:p w:rsidR="007D58C4" w:rsidRDefault="007D58C4">
      <w:pPr>
        <w:sectPr w:rsidR="007D58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8C4" w:rsidRDefault="00E53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D58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/>
        </w:tc>
      </w:tr>
    </w:tbl>
    <w:p w:rsidR="007D58C4" w:rsidRDefault="007D58C4">
      <w:pPr>
        <w:sectPr w:rsidR="007D58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8C4" w:rsidRDefault="00E53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D58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/>
        </w:tc>
      </w:tr>
    </w:tbl>
    <w:p w:rsidR="007D58C4" w:rsidRDefault="007D58C4">
      <w:pPr>
        <w:sectPr w:rsidR="007D58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58C4" w:rsidRDefault="00E53A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1835"/>
        <w:gridCol w:w="898"/>
        <w:gridCol w:w="1734"/>
        <w:gridCol w:w="1799"/>
        <w:gridCol w:w="2642"/>
      </w:tblGrid>
      <w:tr w:rsidR="007D58C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58C4" w:rsidRDefault="007D58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58C4" w:rsidRDefault="007D58C4"/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58C4" w:rsidRPr="007A2B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7D58C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07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58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58C4" w:rsidRPr="002207B5" w:rsidRDefault="00E53AF3">
            <w:pPr>
              <w:spacing w:after="0"/>
              <w:ind w:left="135"/>
              <w:rPr>
                <w:lang w:val="ru-RU"/>
              </w:rPr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 w:rsidRPr="0022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D58C4" w:rsidRDefault="00E53A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D58C4" w:rsidRDefault="007D58C4"/>
        </w:tc>
      </w:tr>
    </w:tbl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4130186"/>
      <w:bookmarkEnd w:id="12"/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765D6" w:rsidRDefault="00E765D6" w:rsidP="00810D3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D58C4" w:rsidRPr="00F1402C" w:rsidRDefault="00E53AF3">
      <w:pPr>
        <w:spacing w:after="0"/>
        <w:ind w:left="120"/>
        <w:rPr>
          <w:lang w:val="ru-RU"/>
        </w:rPr>
      </w:pPr>
      <w:r w:rsidRPr="00F1402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58C4" w:rsidRPr="00F1402C" w:rsidRDefault="00E53AF3">
      <w:pPr>
        <w:spacing w:after="0" w:line="480" w:lineRule="auto"/>
        <w:ind w:left="120"/>
        <w:rPr>
          <w:lang w:val="ru-RU"/>
        </w:rPr>
      </w:pPr>
      <w:r w:rsidRPr="00F1402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D58C4" w:rsidRPr="002207B5" w:rsidRDefault="00E53AF3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db50a40d-f8ae-4e5d-8e70-919f427dc0ce"/>
      <w:r w:rsidR="00F1402C">
        <w:rPr>
          <w:rFonts w:ascii="Times New Roman" w:hAnsi="Times New Roman"/>
          <w:color w:val="000000"/>
          <w:sz w:val="28"/>
          <w:lang w:val="ru-RU"/>
        </w:rPr>
        <w:t>• Изобразительное искусство, 1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</w:t>
      </w:r>
      <w:bookmarkEnd w:id="14"/>
      <w:r w:rsidRPr="002207B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F1402C" w:rsidRPr="002207B5" w:rsidRDefault="00E53AF3" w:rsidP="00F1402C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​‌‌</w:t>
      </w:r>
      <w:r w:rsidR="00F1402C">
        <w:rPr>
          <w:rFonts w:ascii="Times New Roman" w:hAnsi="Times New Roman"/>
          <w:color w:val="000000"/>
          <w:sz w:val="28"/>
          <w:lang w:val="ru-RU"/>
        </w:rPr>
        <w:t>• Изобразительное искусство, 2</w:t>
      </w:r>
      <w:r w:rsidR="00F1402C"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="00F1402C"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="00F1402C"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="00F1402C"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="00F1402C"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F1402C" w:rsidRPr="002207B5" w:rsidRDefault="00F1402C" w:rsidP="00F1402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Изобразительное искусство, 3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F1402C" w:rsidRPr="002207B5" w:rsidRDefault="00F1402C" w:rsidP="00F1402C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4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7D58C4" w:rsidRPr="002207B5" w:rsidRDefault="007D58C4">
      <w:pPr>
        <w:spacing w:after="0" w:line="480" w:lineRule="auto"/>
        <w:ind w:left="120"/>
        <w:rPr>
          <w:lang w:val="ru-RU"/>
        </w:rPr>
      </w:pPr>
    </w:p>
    <w:p w:rsidR="007D58C4" w:rsidRPr="002207B5" w:rsidRDefault="00E53AF3">
      <w:pPr>
        <w:spacing w:after="0"/>
        <w:ind w:left="120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7D58C4" w:rsidRPr="002207B5" w:rsidRDefault="00E53AF3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D58C4" w:rsidRPr="002207B5" w:rsidRDefault="00E53AF3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2207B5">
        <w:rPr>
          <w:sz w:val="28"/>
          <w:lang w:val="ru-RU"/>
        </w:rPr>
        <w:br/>
      </w:r>
      <w:bookmarkStart w:id="15" w:name="27f88a84-cde6-45cc-9a12-309dd9b67dab"/>
      <w:r w:rsidR="00363A78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искусство, 1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</w:t>
      </w:r>
      <w:bookmarkEnd w:id="15"/>
      <w:r w:rsidRPr="002207B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363A78" w:rsidRPr="002207B5" w:rsidRDefault="00363A78" w:rsidP="00363A7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Изобразительное искусство, 2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363A78" w:rsidRPr="002207B5" w:rsidRDefault="00363A78" w:rsidP="00363A7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Изобразительное искусство, 3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363A78" w:rsidRDefault="00363A78" w:rsidP="00363A7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207B5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искусство, 4 класс/ Савенкова Л.Г.,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Е.А., Селиванова Т.В., Селиванов Н.Л.; под редакцией Савенковой Л.Г., Общество с ограниченной ответственностью «Русское слово - </w:t>
      </w:r>
      <w:proofErr w:type="gramStart"/>
      <w:r w:rsidRPr="002207B5">
        <w:rPr>
          <w:rFonts w:ascii="Times New Roman" w:hAnsi="Times New Roman"/>
          <w:color w:val="000000"/>
          <w:sz w:val="28"/>
          <w:lang w:val="ru-RU"/>
        </w:rPr>
        <w:t>учебник»‌</w:t>
      </w:r>
      <w:proofErr w:type="gramEnd"/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p w:rsidR="00B243B6" w:rsidRPr="00B243B6" w:rsidRDefault="00B243B6" w:rsidP="00363A7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243B6">
        <w:rPr>
          <w:rFonts w:ascii="Times New Roman" w:hAnsi="Times New Roman" w:cs="Times New Roman"/>
          <w:sz w:val="28"/>
          <w:szCs w:val="28"/>
          <w:lang w:val="ru-RU"/>
        </w:rPr>
        <w:t>Методическое пособие</w:t>
      </w:r>
    </w:p>
    <w:p w:rsidR="007D58C4" w:rsidRPr="002207B5" w:rsidRDefault="007D58C4">
      <w:pPr>
        <w:spacing w:after="0"/>
        <w:ind w:left="120"/>
        <w:rPr>
          <w:lang w:val="ru-RU"/>
        </w:rPr>
      </w:pPr>
    </w:p>
    <w:p w:rsidR="007D58C4" w:rsidRPr="002207B5" w:rsidRDefault="00E53AF3">
      <w:pPr>
        <w:spacing w:after="0" w:line="480" w:lineRule="auto"/>
        <w:ind w:left="120"/>
        <w:rPr>
          <w:lang w:val="ru-RU"/>
        </w:rPr>
      </w:pPr>
      <w:r w:rsidRPr="002207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D58C4" w:rsidRPr="002207B5" w:rsidRDefault="00E53AF3" w:rsidP="00E765D6">
      <w:pPr>
        <w:spacing w:after="0" w:line="480" w:lineRule="auto"/>
        <w:ind w:left="120"/>
        <w:rPr>
          <w:lang w:val="ru-RU"/>
        </w:rPr>
        <w:sectPr w:rsidR="007D58C4" w:rsidRPr="002207B5">
          <w:pgSz w:w="11906" w:h="16383"/>
          <w:pgMar w:top="1134" w:right="850" w:bottom="1134" w:left="1701" w:header="720" w:footer="720" w:gutter="0"/>
          <w:cols w:space="720"/>
        </w:sectPr>
      </w:pPr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  <w:r w:rsidRPr="002207B5">
        <w:rPr>
          <w:rFonts w:ascii="Times New Roman" w:hAnsi="Times New Roman"/>
          <w:color w:val="333333"/>
          <w:sz w:val="28"/>
          <w:lang w:val="ru-RU"/>
        </w:rPr>
        <w:t>​‌</w:t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2207B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207B5">
        <w:rPr>
          <w:rFonts w:ascii="Times New Roman" w:hAnsi="Times New Roman"/>
          <w:color w:val="000000"/>
          <w:sz w:val="28"/>
          <w:lang w:val="ru-RU"/>
        </w:rPr>
        <w:t>/7/2/</w:t>
      </w:r>
      <w:r w:rsidRPr="002207B5">
        <w:rPr>
          <w:sz w:val="28"/>
          <w:lang w:val="ru-RU"/>
        </w:rPr>
        <w:br/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2207B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r w:rsidRPr="002207B5">
        <w:rPr>
          <w:sz w:val="28"/>
          <w:lang w:val="ru-RU"/>
        </w:rPr>
        <w:br/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207B5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207B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r w:rsidRPr="002207B5">
        <w:rPr>
          <w:sz w:val="28"/>
          <w:lang w:val="ru-RU"/>
        </w:rPr>
        <w:br/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2207B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r w:rsidRPr="002207B5">
        <w:rPr>
          <w:sz w:val="28"/>
          <w:lang w:val="ru-RU"/>
        </w:rPr>
        <w:br/>
      </w:r>
      <w:r w:rsidRPr="002207B5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2207B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2207B5">
        <w:rPr>
          <w:rFonts w:ascii="Times New Roman" w:hAnsi="Times New Roman"/>
          <w:color w:val="000000"/>
          <w:sz w:val="28"/>
          <w:lang w:val="ru-RU"/>
        </w:rPr>
        <w:t>226595869</w:t>
      </w:r>
      <w:r w:rsidRPr="002207B5">
        <w:rPr>
          <w:sz w:val="28"/>
          <w:lang w:val="ru-RU"/>
        </w:rPr>
        <w:br/>
      </w:r>
      <w:bookmarkStart w:id="16" w:name="e2d6e2bf-4893-4145-be02-d49817b4b26f"/>
      <w:bookmarkEnd w:id="16"/>
      <w:r w:rsidRPr="002207B5">
        <w:rPr>
          <w:rFonts w:ascii="Times New Roman" w:hAnsi="Times New Roman"/>
          <w:color w:val="333333"/>
          <w:sz w:val="28"/>
          <w:lang w:val="ru-RU"/>
        </w:rPr>
        <w:t>‌</w:t>
      </w:r>
      <w:r w:rsidRPr="002207B5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3"/>
    <w:p w:rsidR="00D66586" w:rsidRDefault="00D66586" w:rsidP="00D66586">
      <w:pPr>
        <w:pStyle w:val="ae"/>
      </w:pPr>
      <w:r>
        <w:rPr>
          <w:noProof/>
        </w:rPr>
        <w:lastRenderedPageBreak/>
        <w:drawing>
          <wp:inline distT="0" distB="0" distL="0" distR="0" wp14:anchorId="4E9B27F2" wp14:editId="2B56647A">
            <wp:extent cx="6258461" cy="8605752"/>
            <wp:effectExtent l="0" t="0" r="0" b="0"/>
            <wp:docPr id="1" name="Рисунок 1" descr="C:\Users\1\Desktop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76" cy="861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658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36" w:rsidRDefault="00091636" w:rsidP="00091636">
      <w:pPr>
        <w:spacing w:after="0" w:line="240" w:lineRule="auto"/>
      </w:pPr>
      <w:r>
        <w:separator/>
      </w:r>
    </w:p>
  </w:endnote>
  <w:endnote w:type="continuationSeparator" w:id="0">
    <w:p w:rsidR="00091636" w:rsidRDefault="00091636" w:rsidP="0009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36" w:rsidRDefault="0009163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807417"/>
      <w:docPartObj>
        <w:docPartGallery w:val="Page Numbers (Bottom of Page)"/>
        <w:docPartUnique/>
      </w:docPartObj>
    </w:sdtPr>
    <w:sdtEndPr/>
    <w:sdtContent>
      <w:p w:rsidR="00091636" w:rsidRDefault="0009163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B93" w:rsidRPr="007A2B93">
          <w:rPr>
            <w:noProof/>
            <w:lang w:val="ru-RU"/>
          </w:rPr>
          <w:t>3</w:t>
        </w:r>
        <w:r>
          <w:fldChar w:fldCharType="end"/>
        </w:r>
      </w:p>
    </w:sdtContent>
  </w:sdt>
  <w:p w:rsidR="00091636" w:rsidRDefault="0009163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36" w:rsidRDefault="0009163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36" w:rsidRDefault="00091636" w:rsidP="00091636">
      <w:pPr>
        <w:spacing w:after="0" w:line="240" w:lineRule="auto"/>
      </w:pPr>
      <w:r>
        <w:separator/>
      </w:r>
    </w:p>
  </w:footnote>
  <w:footnote w:type="continuationSeparator" w:id="0">
    <w:p w:rsidR="00091636" w:rsidRDefault="00091636" w:rsidP="0009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36" w:rsidRDefault="000916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36" w:rsidRDefault="000916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636" w:rsidRDefault="000916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5349C"/>
    <w:multiLevelType w:val="multilevel"/>
    <w:tmpl w:val="E124B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B86BA1"/>
    <w:multiLevelType w:val="multilevel"/>
    <w:tmpl w:val="9F120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530540"/>
    <w:multiLevelType w:val="multilevel"/>
    <w:tmpl w:val="46081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E72245"/>
    <w:multiLevelType w:val="multilevel"/>
    <w:tmpl w:val="B3368E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133D5A"/>
    <w:multiLevelType w:val="multilevel"/>
    <w:tmpl w:val="C89CA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5D09AC"/>
    <w:multiLevelType w:val="multilevel"/>
    <w:tmpl w:val="92404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D58C4"/>
    <w:rsid w:val="00091636"/>
    <w:rsid w:val="002207B5"/>
    <w:rsid w:val="002F2ED6"/>
    <w:rsid w:val="00363A78"/>
    <w:rsid w:val="00480C70"/>
    <w:rsid w:val="007A2B93"/>
    <w:rsid w:val="007D58C4"/>
    <w:rsid w:val="00810D3B"/>
    <w:rsid w:val="00953DF3"/>
    <w:rsid w:val="00B243B6"/>
    <w:rsid w:val="00D66586"/>
    <w:rsid w:val="00E53AF3"/>
    <w:rsid w:val="00E765D6"/>
    <w:rsid w:val="00F1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EF0F9-C612-41F9-9E5D-4238FC0D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66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091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9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m.edsoo.ru/7f41189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m.edsoo.ru/7f41189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41</Pages>
  <Words>9966</Words>
  <Characters>56812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14</cp:revision>
  <dcterms:created xsi:type="dcterms:W3CDTF">2024-02-20T06:14:00Z</dcterms:created>
  <dcterms:modified xsi:type="dcterms:W3CDTF">2024-02-21T08:58:00Z</dcterms:modified>
</cp:coreProperties>
</file>